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 xml:space="preserve">                          Задание на 23 марта 2020 год, группа 359 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 xml:space="preserve">                      Предмет  «Теория и история физической культуры»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Тема 9.2 Физическая культура в средние века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 Краткая характеристика средневековья и особенности развития физической культуры.</w:t>
      </w: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 Рыцарская физическая культура.</w:t>
      </w: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3. Физическое воспитание крестьян и горожан в странах Западной Европы</w:t>
      </w: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в период феодализма. Стрелковые и фехтовальные объединения (братства).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 xml:space="preserve">     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imesNewRomanPS-Bold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B626D"/>
    <w:rsid w:val="000B15FF"/>
    <w:rsid w:val="001B626D"/>
    <w:rsid w:val="004632FB"/>
    <w:rsid w:val="00482727"/>
    <w:rsid w:val="00584E5F"/>
    <w:rsid w:val="0067226B"/>
    <w:rsid w:val="006F6265"/>
    <w:rsid w:val="00855138"/>
    <w:rsid w:val="008D0521"/>
    <w:rsid w:val="009E38DF"/>
    <w:rsid w:val="00B27ADF"/>
    <w:rsid w:val="00C71BED"/>
    <w:rsid w:val="00CA2980"/>
    <w:rsid w:val="00CC31B9"/>
    <w:rsid w:val="00D17817"/>
    <w:rsid w:val="72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4</Pages>
  <Words>927</Words>
  <Characters>5285</Characters>
  <Lines>44</Lines>
  <Paragraphs>12</Paragraphs>
  <TotalTime>76</TotalTime>
  <ScaleCrop>false</ScaleCrop>
  <LinksUpToDate>false</LinksUpToDate>
  <CharactersWithSpaces>6200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2020-03-19T07:23:00Z</dcterms:created>
  <dc:creator>User</dc:creator>
  <cp:lastModifiedBy>user</cp:lastModifiedBy>
  <dcterms:modified xsi:type="dcterms:W3CDTF">2020-03-20T07:40:49Z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